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45" w:rsidRDefault="00ED1D45" w:rsidP="00ED1D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ED1D45" w:rsidRDefault="00ED1D45" w:rsidP="00ED1D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профилактике вирусного гепатита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ED1D45" w:rsidRPr="00ED1D45" w:rsidRDefault="00ED1D45" w:rsidP="00ED1D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2F02" w:rsidRDefault="00BE2AA1" w:rsidP="0059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AA1">
        <w:rPr>
          <w:rFonts w:ascii="Times New Roman" w:eastAsia="Times New Roman" w:hAnsi="Times New Roman" w:cs="Times New Roman"/>
          <w:b/>
          <w:bCs/>
          <w:sz w:val="24"/>
          <w:szCs w:val="24"/>
        </w:rPr>
        <w:t>Вирусный гепатит</w:t>
      </w:r>
      <w:proofErr w:type="gramStart"/>
      <w:r w:rsidRPr="00BE2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BE2AA1">
        <w:rPr>
          <w:rFonts w:ascii="Times New Roman" w:eastAsia="Times New Roman" w:hAnsi="Times New Roman" w:cs="Times New Roman"/>
          <w:sz w:val="24"/>
          <w:szCs w:val="24"/>
        </w:rPr>
        <w:t> - ос</w:t>
      </w:r>
      <w:r w:rsidR="00592F02">
        <w:rPr>
          <w:rFonts w:ascii="Times New Roman" w:eastAsia="Times New Roman" w:hAnsi="Times New Roman" w:cs="Times New Roman"/>
          <w:sz w:val="24"/>
          <w:szCs w:val="24"/>
        </w:rPr>
        <w:t xml:space="preserve">трое инфекционное заболевание. </w:t>
      </w:r>
      <w:r w:rsidRPr="00BE2AA1">
        <w:rPr>
          <w:rFonts w:ascii="Times New Roman" w:eastAsia="Times New Roman" w:hAnsi="Times New Roman" w:cs="Times New Roman"/>
          <w:sz w:val="24"/>
          <w:szCs w:val="24"/>
        </w:rPr>
        <w:t>Гепатит «А», как и кишечные инфекции, называют болезнью немытых рук</w:t>
      </w:r>
      <w:r w:rsidR="001725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AA1">
        <w:rPr>
          <w:rFonts w:ascii="Times New Roman" w:eastAsia="Times New Roman" w:hAnsi="Times New Roman" w:cs="Times New Roman"/>
          <w:sz w:val="24"/>
          <w:szCs w:val="24"/>
        </w:rPr>
        <w:t>Гепатитом «А» болеют люди всех возрастов, но чаще – дети, подростки. Наибольшее число заболеваний прихо</w:t>
      </w:r>
      <w:r w:rsidR="00592F02">
        <w:rPr>
          <w:rFonts w:ascii="Times New Roman" w:eastAsia="Times New Roman" w:hAnsi="Times New Roman" w:cs="Times New Roman"/>
          <w:sz w:val="24"/>
          <w:szCs w:val="24"/>
        </w:rPr>
        <w:t>дится на осенне-зимний период.</w:t>
      </w:r>
    </w:p>
    <w:p w:rsidR="00BE2AA1" w:rsidRPr="00BE2AA1" w:rsidRDefault="00BE2AA1" w:rsidP="0059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AA1">
        <w:rPr>
          <w:rFonts w:ascii="Times New Roman" w:eastAsia="Times New Roman" w:hAnsi="Times New Roman" w:cs="Times New Roman"/>
          <w:sz w:val="24"/>
          <w:szCs w:val="24"/>
        </w:rPr>
        <w:t>Инкубацио</w:t>
      </w:r>
      <w:r w:rsidR="00592F02">
        <w:rPr>
          <w:rFonts w:ascii="Times New Roman" w:eastAsia="Times New Roman" w:hAnsi="Times New Roman" w:cs="Times New Roman"/>
          <w:sz w:val="24"/>
          <w:szCs w:val="24"/>
        </w:rPr>
        <w:t xml:space="preserve">нный период - от 7 до 50 дней. </w:t>
      </w:r>
      <w:r w:rsidRPr="00BE2AA1">
        <w:rPr>
          <w:rFonts w:ascii="Times New Roman" w:eastAsia="Times New Roman" w:hAnsi="Times New Roman" w:cs="Times New Roman"/>
          <w:sz w:val="24"/>
          <w:szCs w:val="24"/>
        </w:rPr>
        <w:t xml:space="preserve">Источником инфекции при ОГА является человек с любыми проявлениями болезни (желтушная, </w:t>
      </w:r>
      <w:proofErr w:type="spellStart"/>
      <w:r w:rsidRPr="00BE2AA1">
        <w:rPr>
          <w:rFonts w:ascii="Times New Roman" w:eastAsia="Times New Roman" w:hAnsi="Times New Roman" w:cs="Times New Roman"/>
          <w:sz w:val="24"/>
          <w:szCs w:val="24"/>
        </w:rPr>
        <w:t>безжелтушная</w:t>
      </w:r>
      <w:proofErr w:type="spellEnd"/>
      <w:r w:rsidRPr="00BE2AA1">
        <w:rPr>
          <w:rFonts w:ascii="Times New Roman" w:eastAsia="Times New Roman" w:hAnsi="Times New Roman" w:cs="Times New Roman"/>
          <w:sz w:val="24"/>
          <w:szCs w:val="24"/>
        </w:rPr>
        <w:t>, бессимптомная). Больной человек опасен для окружающих со второй половины инкубационного периода, особенно в  первую неделю болезни. Механизм передачи - фекально-оральный (вирус выделяется с фекалиями).</w:t>
      </w:r>
    </w:p>
    <w:p w:rsidR="00BE2AA1" w:rsidRPr="00BE2AA1" w:rsidRDefault="00BE2AA1" w:rsidP="00592F0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AA1">
        <w:rPr>
          <w:rFonts w:ascii="Times New Roman" w:eastAsia="Times New Roman" w:hAnsi="Times New Roman" w:cs="Times New Roman"/>
          <w:b/>
          <w:bCs/>
          <w:sz w:val="24"/>
          <w:szCs w:val="24"/>
        </w:rPr>
        <w:t>Как можно заразиться вирусным гепатитом</w:t>
      </w:r>
      <w:proofErr w:type="gramStart"/>
      <w:r w:rsidRPr="00BE2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592F02" w:rsidRDefault="00BE2AA1" w:rsidP="0059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AA1">
        <w:rPr>
          <w:rFonts w:ascii="Times New Roman" w:eastAsia="Times New Roman" w:hAnsi="Times New Roman" w:cs="Times New Roman"/>
          <w:sz w:val="24"/>
          <w:szCs w:val="24"/>
        </w:rPr>
        <w:t>Вирус может попасть в организм следующими путями:</w:t>
      </w:r>
    </w:p>
    <w:p w:rsidR="00592F02" w:rsidRDefault="00592F02" w:rsidP="0059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с водой - заражение возможно при употреблении инфицированной  питьевой воды и купании в зараженной воде;</w:t>
      </w:r>
    </w:p>
    <w:p w:rsidR="00592F02" w:rsidRDefault="00592F02" w:rsidP="0059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с пищей - в результате употребления в пищу салатов, зелени, фруктов и др.;</w:t>
      </w:r>
    </w:p>
    <w:p w:rsidR="00BE2AA1" w:rsidRPr="00BE2AA1" w:rsidRDefault="00592F02" w:rsidP="0059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при тесном контакте с больными людьми, через инфицированную посуду, игрушки, предметы обихода.</w:t>
      </w:r>
    </w:p>
    <w:p w:rsidR="00BE2AA1" w:rsidRPr="00BE2AA1" w:rsidRDefault="00BE2AA1" w:rsidP="0059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AA1">
        <w:rPr>
          <w:rFonts w:ascii="Times New Roman" w:eastAsia="Times New Roman" w:hAnsi="Times New Roman" w:cs="Times New Roman"/>
          <w:sz w:val="24"/>
          <w:szCs w:val="24"/>
        </w:rPr>
        <w:t xml:space="preserve">Передаче вируса может способствовать тесный контакт с источником, особенно в условиях крайне низкого уровня личной гигиены. </w:t>
      </w:r>
      <w:r w:rsidR="00ED1D45">
        <w:rPr>
          <w:rFonts w:ascii="Times New Roman" w:eastAsia="Times New Roman" w:hAnsi="Times New Roman" w:cs="Times New Roman"/>
          <w:sz w:val="24"/>
          <w:szCs w:val="24"/>
        </w:rPr>
        <w:t>Например, при уходе за больным.</w:t>
      </w:r>
    </w:p>
    <w:p w:rsidR="00BE2AA1" w:rsidRPr="00BE2AA1" w:rsidRDefault="00BE2AA1" w:rsidP="00592F0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AA1">
        <w:rPr>
          <w:rFonts w:ascii="Times New Roman" w:eastAsia="Times New Roman" w:hAnsi="Times New Roman" w:cs="Times New Roman"/>
          <w:b/>
          <w:bCs/>
          <w:sz w:val="24"/>
          <w:szCs w:val="24"/>
        </w:rPr>
        <w:t>Клиника</w:t>
      </w:r>
    </w:p>
    <w:p w:rsidR="00592F02" w:rsidRDefault="00BE2AA1" w:rsidP="0059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AA1">
        <w:rPr>
          <w:rFonts w:ascii="Times New Roman" w:eastAsia="Times New Roman" w:hAnsi="Times New Roman" w:cs="Times New Roman"/>
          <w:sz w:val="24"/>
          <w:szCs w:val="24"/>
        </w:rPr>
        <w:t xml:space="preserve">С момента заражения до начала болезни проходит от 7 до 50 дней, чаще 1,5-2 недели (классический период = 35 дней). У больного ухудшается аппетит, появляются боли в правом подреберье, тошнота, нередко — рвота, обесцвечивается стул, темнеет моча, появляется желтушность кожи и слизистых, увеличивается печень. 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  Заболевание может протекать и без проявления желтухи, в стертой, скрытой форме. </w:t>
      </w:r>
      <w:proofErr w:type="spellStart"/>
      <w:r w:rsidRPr="00BE2AA1">
        <w:rPr>
          <w:rFonts w:ascii="Times New Roman" w:eastAsia="Times New Roman" w:hAnsi="Times New Roman" w:cs="Times New Roman"/>
          <w:sz w:val="24"/>
          <w:szCs w:val="24"/>
        </w:rPr>
        <w:t>Безжелтушные</w:t>
      </w:r>
      <w:proofErr w:type="spellEnd"/>
      <w:r w:rsidRPr="00BE2AA1">
        <w:rPr>
          <w:rFonts w:ascii="Times New Roman" w:eastAsia="Times New Roman" w:hAnsi="Times New Roman" w:cs="Times New Roman"/>
          <w:sz w:val="24"/>
          <w:szCs w:val="24"/>
        </w:rPr>
        <w:t xml:space="preserve"> формы гепатита «А» встречаются достаточно часто — до 70% случаев. </w:t>
      </w:r>
    </w:p>
    <w:p w:rsidR="00592F02" w:rsidRPr="0017256B" w:rsidRDefault="00BE2AA1" w:rsidP="0017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AA1">
        <w:rPr>
          <w:rFonts w:ascii="Times New Roman" w:eastAsia="Times New Roman" w:hAnsi="Times New Roman" w:cs="Times New Roman"/>
          <w:sz w:val="24"/>
          <w:szCs w:val="24"/>
        </w:rPr>
        <w:t xml:space="preserve">При появлении первых признаков болезни, не дожидаясь появления желтухи,  </w:t>
      </w:r>
      <w:r w:rsidR="00592F02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обратиться к врачу. </w:t>
      </w:r>
      <w:r w:rsidRPr="00BE2AA1">
        <w:rPr>
          <w:rFonts w:ascii="Times New Roman" w:eastAsia="Times New Roman" w:hAnsi="Times New Roman" w:cs="Times New Roman"/>
          <w:sz w:val="24"/>
          <w:szCs w:val="24"/>
        </w:rPr>
        <w:t>Присутствие в группе детского дошкольного учреждения или классе школы больного ребенка создает опасность зараже</w:t>
      </w:r>
      <w:r w:rsidR="00592F02">
        <w:rPr>
          <w:rFonts w:ascii="Times New Roman" w:eastAsia="Times New Roman" w:hAnsi="Times New Roman" w:cs="Times New Roman"/>
          <w:sz w:val="24"/>
          <w:szCs w:val="24"/>
        </w:rPr>
        <w:t>ния всего детского коллектива.</w:t>
      </w:r>
      <w:r w:rsidR="00172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AA1">
        <w:rPr>
          <w:rFonts w:ascii="Times New Roman" w:eastAsia="Times New Roman" w:hAnsi="Times New Roman" w:cs="Times New Roman"/>
          <w:b/>
          <w:sz w:val="24"/>
          <w:szCs w:val="24"/>
        </w:rPr>
        <w:t>Самолечение, учитывая опасность заболевания, недопустимо!</w:t>
      </w:r>
      <w:r w:rsidR="00592F02" w:rsidRPr="001725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2F02" w:rsidRDefault="00BE2AA1" w:rsidP="0059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AA1">
        <w:rPr>
          <w:rFonts w:ascii="Times New Roman" w:eastAsia="Times New Roman" w:hAnsi="Times New Roman" w:cs="Times New Roman"/>
          <w:b/>
          <w:bCs/>
          <w:sz w:val="24"/>
          <w:szCs w:val="24"/>
        </w:rPr>
        <w:t>В очаге проводится</w:t>
      </w:r>
      <w:r w:rsidR="00592F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7C99" w:rsidRPr="00197C99" w:rsidRDefault="00592F02" w:rsidP="0019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изоляция больного (госпитализация в инфекционную больницу);</w:t>
      </w:r>
    </w:p>
    <w:p w:rsidR="00197C99" w:rsidRPr="00197C99" w:rsidRDefault="00197C99" w:rsidP="0019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7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устанавливается медицинское наблюдение за лицами, общавшимися с заболевшим дома, по месту учебы, работы;</w:t>
      </w:r>
      <w:proofErr w:type="gramEnd"/>
    </w:p>
    <w:p w:rsidR="00BE2AA1" w:rsidRPr="00BE2AA1" w:rsidRDefault="00197C99" w:rsidP="0019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в очаге проводится дезинфекция;</w:t>
      </w:r>
    </w:p>
    <w:p w:rsidR="00BE2AA1" w:rsidRPr="00BE2AA1" w:rsidRDefault="00BE2AA1" w:rsidP="00197C9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AA1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не заболеть вирусным гепатитом</w:t>
      </w:r>
      <w:proofErr w:type="gramStart"/>
      <w:r w:rsidRPr="00BE2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BE2AA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E2AA1" w:rsidRPr="00BE2AA1" w:rsidRDefault="00197C99" w:rsidP="0019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выполняйте  правила личной гигиены -  тщательно мойте  руки с мылом после возвращения домой с улицы, перед едой и после посещения туалета;</w:t>
      </w:r>
    </w:p>
    <w:p w:rsidR="00BE2AA1" w:rsidRPr="00BE2AA1" w:rsidRDefault="00197C99" w:rsidP="0019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 xml:space="preserve">не употребляйте  воду из </w:t>
      </w:r>
      <w:proofErr w:type="gramStart"/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случайных</w:t>
      </w:r>
      <w:proofErr w:type="gramEnd"/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 xml:space="preserve"> и «из-под крана», пейте  воду только кипяченой. Помните, что вирус погибает при температуре кипячения (100 градусов) только через 5 минут.</w:t>
      </w:r>
    </w:p>
    <w:p w:rsidR="00BE2AA1" w:rsidRPr="00BE2AA1" w:rsidRDefault="00197C99" w:rsidP="0019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тщательно  мойте  овощи, фрукты, ягоды  перед употреблением.   Не приобретайте продукты питания у случайных лиц или в местах несанкционированной торговли;</w:t>
      </w:r>
    </w:p>
    <w:p w:rsidR="00BE2AA1" w:rsidRPr="00BE2AA1" w:rsidRDefault="00197C99" w:rsidP="0019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BE2AA1" w:rsidRPr="00BE2AA1" w:rsidRDefault="00197C99" w:rsidP="0019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для обработки сырых продуктов необходимо пользоваться отдельными ножами и разделочными досками;</w:t>
      </w:r>
    </w:p>
    <w:p w:rsidR="00996CAB" w:rsidRPr="00BE2AA1" w:rsidRDefault="00197C99" w:rsidP="0019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AA1" w:rsidRPr="00BE2AA1">
        <w:rPr>
          <w:rFonts w:ascii="Times New Roman" w:eastAsia="Times New Roman" w:hAnsi="Times New Roman" w:cs="Times New Roman"/>
          <w:sz w:val="24"/>
          <w:szCs w:val="24"/>
        </w:rPr>
        <w:t>тщательно прожаривайте или проваривайте продукты; • скоропортящиеся продукты и готовую пищу следует хранить только в холодильнике при температуре +2 +6ºС.</w:t>
      </w:r>
      <w:r w:rsidRPr="00BE2A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6CAB" w:rsidRPr="00BE2AA1" w:rsidSect="00BE2AA1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6342"/>
    <w:multiLevelType w:val="multilevel"/>
    <w:tmpl w:val="403E0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82E768C"/>
    <w:multiLevelType w:val="multilevel"/>
    <w:tmpl w:val="20CA6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B9271AC"/>
    <w:multiLevelType w:val="multilevel"/>
    <w:tmpl w:val="23EA4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8D9"/>
    <w:rsid w:val="000F5B7C"/>
    <w:rsid w:val="0017256B"/>
    <w:rsid w:val="00197C99"/>
    <w:rsid w:val="00235B96"/>
    <w:rsid w:val="00245DE5"/>
    <w:rsid w:val="00283400"/>
    <w:rsid w:val="003238D9"/>
    <w:rsid w:val="00577F0A"/>
    <w:rsid w:val="00592F02"/>
    <w:rsid w:val="006A1B8C"/>
    <w:rsid w:val="007B4AB3"/>
    <w:rsid w:val="009833D1"/>
    <w:rsid w:val="00996A4B"/>
    <w:rsid w:val="00996CAB"/>
    <w:rsid w:val="009A68D4"/>
    <w:rsid w:val="00BE2AA1"/>
    <w:rsid w:val="00DB3FFF"/>
    <w:rsid w:val="00E97497"/>
    <w:rsid w:val="00ED165C"/>
    <w:rsid w:val="00ED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5C"/>
  </w:style>
  <w:style w:type="paragraph" w:styleId="2">
    <w:name w:val="heading 2"/>
    <w:basedOn w:val="a"/>
    <w:link w:val="20"/>
    <w:uiPriority w:val="9"/>
    <w:qFormat/>
    <w:rsid w:val="00BE2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A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AA1"/>
    <w:rPr>
      <w:b/>
      <w:bCs/>
    </w:rPr>
  </w:style>
  <w:style w:type="character" w:customStyle="1" w:styleId="apple-converted-space">
    <w:name w:val="apple-converted-space"/>
    <w:basedOn w:val="a0"/>
    <w:rsid w:val="00BE2AA1"/>
  </w:style>
  <w:style w:type="paragraph" w:styleId="a5">
    <w:name w:val="Balloon Text"/>
    <w:basedOn w:val="a"/>
    <w:link w:val="a6"/>
    <w:uiPriority w:val="99"/>
    <w:semiHidden/>
    <w:unhideWhenUsed/>
    <w:rsid w:val="00BE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A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Светлана</cp:lastModifiedBy>
  <cp:revision>2</cp:revision>
  <dcterms:created xsi:type="dcterms:W3CDTF">2015-11-04T14:32:00Z</dcterms:created>
  <dcterms:modified xsi:type="dcterms:W3CDTF">2015-11-04T14:32:00Z</dcterms:modified>
</cp:coreProperties>
</file>